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274" w:after="206" w:line="240" w:lineRule="auto"/>
        <w:outlineLvl w:val="2"/>
        <w:rPr>
          <w:rFonts w:ascii="Segoe UI" w:hAnsi="Segoe UI" w:eastAsia="Times New Roman" w:cs="Segoe UI"/>
          <w:color w:val="404040"/>
          <w:sz w:val="27"/>
          <w:szCs w:val="27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7"/>
          <w:szCs w:val="27"/>
          <w:lang w:eastAsia="ru-RU"/>
        </w:rPr>
        <w:t>ПОЛИТИКА КОНФИДЕНЦИАЛЬНОСТИ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 xml:space="preserve">сайта </w:t>
      </w:r>
      <w:r>
        <w:rPr>
          <w:rFonts w:hint="default" w:ascii="Segoe UI" w:hAnsi="Segoe UI" w:eastAsia="Times New Roman"/>
          <w:b/>
          <w:bCs/>
          <w:color w:val="404040"/>
          <w:sz w:val="24"/>
          <w:szCs w:val="24"/>
          <w:lang w:eastAsia="ru-RU"/>
        </w:rPr>
        <w:t>gartentall.ru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(актуально на 2025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>-2026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г.)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1. Основные положения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Соответствует 152-ФЗ «О персональных данных»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Оператор: </w:t>
      </w:r>
      <w:r>
        <w:rPr>
          <w:rFonts w:ascii="Segoe UI" w:hAnsi="Segoe UI" w:eastAsia="Times New Roman" w:cs="Segoe UI"/>
          <w:color w:val="404040"/>
          <w:sz w:val="24"/>
          <w:szCs w:val="24"/>
          <w:highlight w:val="none"/>
          <w:lang w:eastAsia="ru-RU"/>
        </w:rPr>
        <w:t>ИП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 xml:space="preserve"> Тарантин Дмитрий Павлович Усадьба «Гартенталь»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 xml:space="preserve"> ИНН </w:t>
      </w:r>
      <w:r>
        <w:rPr>
          <w:bCs/>
          <w:sz w:val="20"/>
          <w:szCs w:val="20"/>
        </w:rPr>
        <w:t xml:space="preserve"> </w:t>
      </w:r>
      <w:r>
        <w:rPr>
          <w:rFonts w:hint="default" w:ascii="Segoe UI" w:hAnsi="Segoe UI" w:cs="Segoe UI"/>
          <w:color w:val="404040"/>
          <w:highlight w:val="none"/>
          <w:lang w:val="ru-RU"/>
        </w:rPr>
        <w:t>910505414068</w:t>
      </w:r>
      <w:r>
        <w:rPr>
          <w:rFonts w:hint="default" w:ascii="Segoe UI" w:hAnsi="Segoe UI" w:eastAsia="Times New Roman" w:cs="Segoe UI"/>
          <w:color w:val="404040"/>
          <w:sz w:val="24"/>
          <w:szCs w:val="24"/>
          <w:highlight w:val="none"/>
          <w:lang w:val="en-US" w:eastAsia="ru-RU"/>
        </w:rPr>
        <w:t xml:space="preserve"> ОГРНИП 320911200030147</w:t>
      </w:r>
    </w:p>
    <w:p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Данные обрабатываются легально и прозрачно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2. Какие данные собираем?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Персональные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 xml:space="preserve"> </w:t>
      </w:r>
      <w:r>
        <w:t>с использованием метрической программы Яндекс.Метрика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 xml:space="preserve"> 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:</w:t>
      </w:r>
    </w:p>
    <w:p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ФИО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>, телефон, почта</w:t>
      </w:r>
    </w:p>
    <w:p>
      <w:pPr>
        <w:numPr>
          <w:ilvl w:val="0"/>
          <w:numId w:val="2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Данные бронирования (даты, количество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человек, 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том числе детей и их возраст, выбор услуг, предпочтения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)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Платежные:</w:t>
      </w:r>
    </w:p>
    <w:p>
      <w:pPr>
        <w:numPr>
          <w:ilvl w:val="0"/>
          <w:numId w:val="3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нет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 Emoji" w:hAnsi="Segoe UI Emoji" w:eastAsia="Times New Roman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Технические:</w:t>
      </w:r>
    </w:p>
    <w:p>
      <w:pPr>
        <w:numPr>
          <w:ilvl w:val="0"/>
          <w:numId w:val="4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IP-адрес, cookie, тип устройства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3. Cookie и аналогичные технологии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Используем только:</w:t>
      </w:r>
    </w:p>
    <w:p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Обязательные: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для работы форм бронирования</w:t>
      </w:r>
    </w:p>
    <w:p>
      <w:pPr>
        <w:numPr>
          <w:ilvl w:val="0"/>
          <w:numId w:val="5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Аналитические: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Яндекс.Метрика (анонимные данные)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Отключить можно в настройках браузера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4. Как используем данные?</w:t>
      </w:r>
    </w:p>
    <w:p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Связь с клиентом</w:t>
      </w:r>
    </w:p>
    <w:p>
      <w:pPr>
        <w:numPr>
          <w:ilvl w:val="0"/>
          <w:numId w:val="6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Улучшение сайта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5. Кому передаем?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Никому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Передача за границу РФ исключена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6. Защита данных</w:t>
      </w:r>
    </w:p>
    <w:p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Хранение в России</w:t>
      </w:r>
    </w:p>
    <w:p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Шифрование HTTPS</w:t>
      </w:r>
    </w:p>
    <w:p>
      <w:pPr>
        <w:numPr>
          <w:ilvl w:val="0"/>
          <w:numId w:val="7"/>
        </w:numPr>
        <w:shd w:val="clear" w:color="auto" w:fill="FFFFFF"/>
        <w:spacing w:after="100" w:afterAutospacing="1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Регулярные проверки безопасности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7. Ваши права</w:t>
      </w:r>
    </w:p>
    <w:p>
      <w:pPr>
        <w:shd w:val="clear" w:color="auto" w:fill="FFFFFF"/>
        <w:spacing w:before="206" w:after="206" w:line="429" w:lineRule="atLeast"/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Вы можете: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→ Запросить свои данные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→ Удалить или исправить информацию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→ Отозвать согласие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. 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i/>
          <w:iCs/>
          <w:color w:val="3B82F6"/>
          <w:sz w:val="24"/>
          <w:szCs w:val="24"/>
          <w:u w:val="single"/>
          <w:bdr w:val="single" w:color="auto" w:sz="12" w:space="0"/>
          <w:lang w:eastAsia="ru-RU"/>
        </w:rPr>
      </w:pPr>
      <w:r>
        <w:rPr>
          <w:rFonts w:ascii="Segoe UI" w:hAnsi="Segoe UI" w:eastAsia="Times New Roman" w:cs="Segoe UI"/>
          <w:i/>
          <w:iCs/>
          <w:color w:val="404040"/>
          <w:sz w:val="24"/>
          <w:szCs w:val="24"/>
          <w:lang w:eastAsia="ru-RU"/>
        </w:rPr>
        <w:t>Для этого напишите на </w:t>
      </w:r>
      <w:r>
        <w:fldChar w:fldCharType="begin"/>
      </w:r>
      <w:r>
        <w:instrText xml:space="preserve"> HYPERLINK "https://mailto:artboohta@yandex.ru/" \t "_blank" </w:instrText>
      </w:r>
      <w:r>
        <w:fldChar w:fldCharType="separate"/>
      </w:r>
      <w:r>
        <w:rPr>
          <w:rFonts w:hint="default" w:ascii="Segoe UI" w:hAnsi="Segoe UI" w:eastAsia="Times New Roman"/>
          <w:i/>
          <w:iCs/>
          <w:color w:val="3B82F6"/>
          <w:sz w:val="24"/>
          <w:szCs w:val="24"/>
          <w:u w:val="single"/>
          <w:bdr w:val="single" w:color="auto" w:sz="12" w:space="0"/>
          <w:lang w:eastAsia="ru-RU"/>
        </w:rPr>
        <w:t>usadba-gartental@yandex.ru</w:t>
      </w:r>
      <w:r>
        <w:rPr>
          <w:rFonts w:ascii="Segoe UI" w:hAnsi="Segoe UI" w:eastAsia="Times New Roman" w:cs="Segoe UI"/>
          <w:i/>
          <w:iCs/>
          <w:color w:val="3B82F6"/>
          <w:sz w:val="24"/>
          <w:szCs w:val="24"/>
          <w:u w:val="single"/>
          <w:bdr w:val="single" w:color="auto" w:sz="12" w:space="0"/>
          <w:lang w:eastAsia="ru-RU"/>
        </w:rPr>
        <w:fldChar w:fldCharType="end"/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i/>
          <w:iCs/>
          <w:color w:val="3B82F6"/>
          <w:sz w:val="24"/>
          <w:szCs w:val="24"/>
          <w:u w:val="single"/>
          <w:bdr w:val="single" w:color="auto" w:sz="12" w:space="0"/>
          <w:lang w:eastAsia="ru-RU"/>
        </w:rPr>
      </w:pP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>8.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Срок действия</w:t>
      </w: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 xml:space="preserve"> согласия</w:t>
      </w:r>
      <w:bookmarkStart w:id="0" w:name="_GoBack"/>
      <w:bookmarkEnd w:id="0"/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по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 xml:space="preserve"> достижению цели по обработке персональных данных или 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до отзыва.</w:t>
      </w:r>
    </w:p>
    <w:p>
      <w:pPr>
        <w:shd w:val="clear" w:color="auto" w:fill="FFFFFF"/>
        <w:spacing w:before="274" w:after="206" w:line="429" w:lineRule="atLeast"/>
        <w:outlineLvl w:val="3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hint="default" w:ascii="Segoe UI" w:hAnsi="Segoe UI" w:eastAsia="Times New Roman" w:cs="Segoe UI"/>
          <w:b/>
          <w:bCs/>
          <w:color w:val="404040"/>
          <w:sz w:val="24"/>
          <w:szCs w:val="24"/>
          <w:lang w:val="en-US" w:eastAsia="ru-RU"/>
        </w:rPr>
        <w:t>9</w:t>
      </w: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. Контакты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По вопросам защиты данных: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Email: </w:t>
      </w:r>
      <w:r>
        <w:fldChar w:fldCharType="begin"/>
      </w:r>
      <w:r>
        <w:instrText xml:space="preserve"> HYPERLINK "https://mailto:artboohta@yandex.ru/" \t "_blank" </w:instrText>
      </w:r>
      <w:r>
        <w:fldChar w:fldCharType="separate"/>
      </w:r>
      <w:r>
        <w:rPr>
          <w:rFonts w:hint="default" w:ascii="Segoe UI" w:hAnsi="Segoe UI" w:eastAsia="Times New Roman" w:cs="Segoe UI"/>
          <w:color w:val="3B82F6"/>
          <w:sz w:val="24"/>
          <w:szCs w:val="24"/>
          <w:u w:val="single"/>
          <w:bdr w:val="single" w:color="auto" w:sz="12" w:space="0"/>
          <w:lang w:val="en-US" w:eastAsia="ru-RU"/>
        </w:rPr>
        <w:t>usadba-gartental</w:t>
      </w:r>
      <w:r>
        <w:rPr>
          <w:rFonts w:ascii="Segoe UI" w:hAnsi="Segoe UI" w:eastAsia="Times New Roman" w:cs="Segoe UI"/>
          <w:color w:val="3B82F6"/>
          <w:sz w:val="24"/>
          <w:szCs w:val="24"/>
          <w:u w:val="single"/>
          <w:bdr w:val="single" w:color="auto" w:sz="12" w:space="0"/>
          <w:lang w:eastAsia="ru-RU"/>
        </w:rPr>
        <w:t>@yandex.ru</w:t>
      </w:r>
      <w:r>
        <w:rPr>
          <w:rFonts w:ascii="Segoe UI" w:hAnsi="Segoe UI" w:eastAsia="Times New Roman" w:cs="Segoe UI"/>
          <w:color w:val="3B82F6"/>
          <w:sz w:val="24"/>
          <w:szCs w:val="24"/>
          <w:u w:val="single"/>
          <w:bdr w:val="single" w:color="auto" w:sz="12" w:space="0"/>
          <w:lang w:eastAsia="ru-RU"/>
        </w:rPr>
        <w:fldChar w:fldCharType="end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br w:type="textWrapping"/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 xml:space="preserve"> Юр.адрес:</w:t>
      </w:r>
      <w:r>
        <w:rPr>
          <w:rFonts w:hint="default" w:ascii="Segoe UI" w:hAnsi="Segoe UI" w:cs="Segoe UI"/>
          <w:color w:val="404040"/>
          <w:highlight w:val="none"/>
          <w:lang w:val="ru-RU"/>
        </w:rPr>
        <w:t xml:space="preserve"> Республика Крым, Симферопольский р-н, с.Донское, ул.Ново-Луговая, 11</w:t>
      </w:r>
      <w:r>
        <w:rPr>
          <w:rFonts w:hint="default" w:ascii="Segoe UI" w:hAnsi="Segoe UI"/>
          <w:color w:val="404040"/>
          <w:highlight w:val="none"/>
          <w:lang w:val="ru-RU"/>
        </w:rPr>
        <w:t>.</w:t>
      </w:r>
    </w:p>
    <w:p>
      <w:pPr>
        <w:shd w:val="clear" w:color="auto" w:fill="FFFFFF"/>
        <w:spacing w:before="206" w:after="206" w:line="429" w:lineRule="atLeast"/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b/>
          <w:bCs/>
          <w:color w:val="404040"/>
          <w:sz w:val="24"/>
          <w:szCs w:val="24"/>
          <w:lang w:eastAsia="ru-RU"/>
        </w:rPr>
        <w:t>Дата актуализации: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 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>06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.</w:t>
      </w:r>
      <w:r>
        <w:rPr>
          <w:rFonts w:hint="default" w:ascii="Segoe UI" w:hAnsi="Segoe UI" w:eastAsia="Times New Roman" w:cs="Segoe UI"/>
          <w:color w:val="404040"/>
          <w:sz w:val="24"/>
          <w:szCs w:val="24"/>
          <w:lang w:val="en-US" w:eastAsia="ru-RU"/>
        </w:rPr>
        <w:t>10</w:t>
      </w:r>
      <w:r>
        <w:rPr>
          <w:rFonts w:ascii="Segoe UI" w:hAnsi="Segoe UI" w:eastAsia="Times New Roman" w:cs="Segoe UI"/>
          <w:color w:val="404040"/>
          <w:sz w:val="24"/>
          <w:szCs w:val="24"/>
          <w:lang w:eastAsia="ru-RU"/>
        </w:rPr>
        <w:t>.2025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835B3"/>
    <w:multiLevelType w:val="multilevel"/>
    <w:tmpl w:val="00C835B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C9F5D48"/>
    <w:multiLevelType w:val="multilevel"/>
    <w:tmpl w:val="0C9F5D4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1F9D004E"/>
    <w:multiLevelType w:val="multilevel"/>
    <w:tmpl w:val="1F9D004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D89172F"/>
    <w:multiLevelType w:val="multilevel"/>
    <w:tmpl w:val="2D8917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60CE0AE5"/>
    <w:multiLevelType w:val="multilevel"/>
    <w:tmpl w:val="60CE0AE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70FB297F"/>
    <w:multiLevelType w:val="multilevel"/>
    <w:tmpl w:val="70FB297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77B9439B"/>
    <w:multiLevelType w:val="multilevel"/>
    <w:tmpl w:val="77B9439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B"/>
    <w:rsid w:val="007B738B"/>
    <w:rsid w:val="00850E03"/>
    <w:rsid w:val="00F72C27"/>
    <w:rsid w:val="047D50FF"/>
    <w:rsid w:val="1D4B39B2"/>
    <w:rsid w:val="2E7D5A94"/>
    <w:rsid w:val="45684944"/>
    <w:rsid w:val="4BB730B9"/>
    <w:rsid w:val="5EAE29A4"/>
    <w:rsid w:val="63D2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9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3">
    <w:name w:val="heading 4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styleId="8">
    <w:name w:val="Strong"/>
    <w:basedOn w:val="4"/>
    <w:qFormat/>
    <w:uiPriority w:val="22"/>
    <w:rPr>
      <w:b/>
      <w:bCs/>
    </w:rPr>
  </w:style>
  <w:style w:type="character" w:customStyle="1" w:styleId="9">
    <w:name w:val="Заголовок 3 Знак"/>
    <w:basedOn w:val="4"/>
    <w:link w:val="2"/>
    <w:qFormat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4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11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213</Words>
  <Characters>1219</Characters>
  <Lines>10</Lines>
  <Paragraphs>2</Paragraphs>
  <TotalTime>1</TotalTime>
  <ScaleCrop>false</ScaleCrop>
  <LinksUpToDate>false</LinksUpToDate>
  <CharactersWithSpaces>1430</CharactersWithSpaces>
  <Application>WPS Office_11.2.0.11225_F1E327BC-269C-435d-A152-05C5408002CA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2025-05-29T10:40:00Z</dcterms:created>
  <dc:creator>Admin</dc:creator>
  <cp:lastModifiedBy>Гартенталь</cp:lastModifiedBy>
  <dcterms:modified xsi:type="dcterms:W3CDTF">2025-10-31T09:34:40Z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1BE82C3B6D764C62A2FC42B25B71B687_12</vt:lpwstr>
  </property>
</Properties>
</file>